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92C52" w:rsidRPr="00BA3593" w:rsidTr="004E1761">
        <w:trPr>
          <w:trHeight w:val="1130"/>
        </w:trPr>
        <w:tc>
          <w:tcPr>
            <w:tcW w:w="3540" w:type="dxa"/>
          </w:tcPr>
          <w:p w:rsidR="00492C52" w:rsidRPr="00BA3593" w:rsidRDefault="00492C52" w:rsidP="004E17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spellEnd"/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492C52" w:rsidRPr="00BA3593" w:rsidRDefault="00492C52" w:rsidP="004E17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Шупашкар</w:t>
            </w:r>
            <w:proofErr w:type="spellEnd"/>
            <w:r>
              <w:rPr>
                <w:b/>
                <w:bCs/>
              </w:rPr>
              <w:t xml:space="preserve"> хула</w:t>
            </w:r>
          </w:p>
          <w:p w:rsidR="00492C52" w:rsidRPr="00BA3593" w:rsidRDefault="00492C52" w:rsidP="004E17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Администрацийě</w:t>
            </w:r>
            <w:proofErr w:type="spellEnd"/>
          </w:p>
          <w:p w:rsidR="00492C52" w:rsidRPr="00BA3593" w:rsidRDefault="00492C52" w:rsidP="004E17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92C52" w:rsidRPr="00BA3593" w:rsidRDefault="00492C52" w:rsidP="004E17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3593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492C52" w:rsidRPr="00BA3593" w:rsidRDefault="00492C52" w:rsidP="004E17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92C52" w:rsidRPr="00BA3593" w:rsidRDefault="00492C52" w:rsidP="004E17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492C52" w:rsidRPr="00BA3593" w:rsidRDefault="00492C52" w:rsidP="004E17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3593">
              <w:rPr>
                <w:b/>
                <w:bCs/>
              </w:rPr>
              <w:t>Администрация</w:t>
            </w:r>
          </w:p>
          <w:p w:rsidR="00492C52" w:rsidRPr="00BA3593" w:rsidRDefault="00492C52" w:rsidP="004E17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 Чебоксары</w:t>
            </w:r>
          </w:p>
          <w:p w:rsidR="00492C52" w:rsidRPr="00BA3593" w:rsidRDefault="00492C52" w:rsidP="004E17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92C52" w:rsidRPr="00BA3593" w:rsidRDefault="00492C52" w:rsidP="004E17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3593">
              <w:rPr>
                <w:b/>
                <w:bCs/>
              </w:rPr>
              <w:t>ПОСТАНОВЛЕНИЕ</w:t>
            </w:r>
          </w:p>
        </w:tc>
      </w:tr>
    </w:tbl>
    <w:p w:rsidR="00492C52" w:rsidRPr="00BA3593" w:rsidRDefault="00492C52" w:rsidP="00492C5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492C52" w:rsidRPr="00BA3593" w:rsidRDefault="00492C52" w:rsidP="00492C52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BA359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Pr="00BA3593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BA3593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52</w:t>
      </w:r>
    </w:p>
    <w:p w:rsidR="00492C52" w:rsidRDefault="00492C52" w:rsidP="00492C52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b w:val="0"/>
          <w:sz w:val="28"/>
          <w:szCs w:val="28"/>
        </w:rPr>
      </w:pPr>
    </w:p>
    <w:p w:rsidR="00492C52" w:rsidRDefault="00492C52" w:rsidP="00492C52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 изменений в  постановление  администрации  города  Чебоксары  от  07.10.2013 № 3206</w:t>
      </w:r>
    </w:p>
    <w:p w:rsidR="00492C52" w:rsidRPr="00144B4E" w:rsidRDefault="00492C52" w:rsidP="00492C52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b w:val="0"/>
          <w:sz w:val="28"/>
          <w:szCs w:val="28"/>
        </w:rPr>
      </w:pPr>
    </w:p>
    <w:p w:rsidR="00492C52" w:rsidRPr="003468C4" w:rsidRDefault="00492C52" w:rsidP="00492C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0497">
        <w:rPr>
          <w:rFonts w:ascii="Times New Roman" w:hAnsi="Times New Roman" w:cs="Times New Roman"/>
          <w:spacing w:val="-4"/>
          <w:sz w:val="28"/>
        </w:rPr>
        <w:t>В соответствии с Федеральным законом от 6 октября  2003 года №131-ФЗ</w:t>
      </w:r>
      <w:r w:rsidRPr="003468C4">
        <w:rPr>
          <w:rFonts w:ascii="Times New Roman" w:hAnsi="Times New Roman" w:cs="Times New Roman"/>
          <w:sz w:val="28"/>
        </w:rPr>
        <w:t xml:space="preserve"> «Об  общих  принципах  организации  местного  самоуправления в  Российской  Федерации», Федеральным  законом от 29 декабря 2012 года  №273-ФЗ «Об образовании в Российской Федерации»,  Законом Чувашской  Республики  от 30 июля 2013 года № 50 «Об образовании в  Чувашской  Республике»</w:t>
      </w:r>
      <w:r w:rsidRPr="003468C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468C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68C4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 </w:t>
      </w:r>
      <w:r>
        <w:rPr>
          <w:rFonts w:ascii="Times New Roman" w:hAnsi="Times New Roman" w:cs="Times New Roman"/>
          <w:sz w:val="28"/>
          <w:szCs w:val="28"/>
        </w:rPr>
        <w:t>от 2 </w:t>
      </w:r>
      <w:r w:rsidR="002C5382">
        <w:rPr>
          <w:rFonts w:ascii="Times New Roman" w:hAnsi="Times New Roman" w:cs="Times New Roman"/>
          <w:sz w:val="28"/>
          <w:szCs w:val="28"/>
        </w:rPr>
        <w:t xml:space="preserve">марта </w:t>
      </w:r>
      <w:bookmarkStart w:id="0" w:name="_GoBack"/>
      <w:bookmarkEnd w:id="0"/>
      <w:r w:rsidRPr="003468C4">
        <w:rPr>
          <w:rFonts w:ascii="Times New Roman" w:hAnsi="Times New Roman" w:cs="Times New Roman"/>
          <w:sz w:val="28"/>
          <w:szCs w:val="28"/>
        </w:rPr>
        <w:t>2015 года № 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68C4">
        <w:rPr>
          <w:rFonts w:ascii="Times New Roman" w:hAnsi="Times New Roman" w:cs="Times New Roman"/>
          <w:sz w:val="28"/>
          <w:szCs w:val="28"/>
        </w:rPr>
        <w:t>Об установлении</w:t>
      </w:r>
      <w:proofErr w:type="gramEnd"/>
      <w:r w:rsidRPr="003468C4">
        <w:rPr>
          <w:rFonts w:ascii="Times New Roman" w:hAnsi="Times New Roman" w:cs="Times New Roman"/>
          <w:sz w:val="28"/>
          <w:szCs w:val="28"/>
        </w:rPr>
        <w:t xml:space="preserve">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3468C4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 </w:t>
      </w:r>
      <w:proofErr w:type="gramStart"/>
      <w:r w:rsidRPr="003468C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468C4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 w:rsidRPr="00F704F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Внести </w:t>
      </w:r>
      <w:r w:rsidR="002C5382">
        <w:rPr>
          <w:sz w:val="28"/>
          <w:szCs w:val="28"/>
        </w:rPr>
        <w:t>в постановление администрации города</w:t>
      </w:r>
      <w:r>
        <w:rPr>
          <w:sz w:val="28"/>
          <w:szCs w:val="28"/>
        </w:rPr>
        <w:t xml:space="preserve"> Чебоксары </w:t>
      </w:r>
      <w:r w:rsidR="002C5382">
        <w:rPr>
          <w:sz w:val="28"/>
          <w:szCs w:val="28"/>
        </w:rPr>
        <w:t xml:space="preserve">от 07.10.2013 № 3206 «О плате, взимаемой </w:t>
      </w:r>
      <w:r>
        <w:rPr>
          <w:sz w:val="28"/>
          <w:szCs w:val="28"/>
        </w:rPr>
        <w:t>с родителей (законных представителей) за присмотр и уход за детьми в муниципальных дошкольных образовательных  учреждениях города Чебоксары» следующие изменения: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слова «образовательных учреждениях» заменить словами «образовательных организациях».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</w:t>
      </w:r>
      <w:r w:rsidR="002C5382">
        <w:rPr>
          <w:sz w:val="28"/>
          <w:szCs w:val="28"/>
        </w:rPr>
        <w:t xml:space="preserve">преамбуле </w:t>
      </w:r>
      <w:r>
        <w:rPr>
          <w:sz w:val="28"/>
          <w:szCs w:val="28"/>
        </w:rPr>
        <w:t>слова «</w:t>
      </w:r>
      <w:hyperlink r:id="rId9" w:history="1">
        <w:r w:rsidRPr="00593D92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Кабинета Министров Чувашской Республики от 28.08.2013 № 330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</w:t>
      </w:r>
      <w:r>
        <w:rPr>
          <w:sz w:val="28"/>
          <w:szCs w:val="28"/>
        </w:rPr>
        <w:lastRenderedPageBreak/>
        <w:t>Чувашской Республики и муниципальных образовательных организациях» заменить словами «</w:t>
      </w:r>
      <w:hyperlink r:id="rId10" w:history="1">
        <w:r w:rsidRPr="00593D92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Кабинета Министров Чувашской Республики от 2 марта 2015 года № 60 «Об установлении среднего размера платы</w:t>
      </w:r>
      <w:proofErr w:type="gramEnd"/>
      <w:r>
        <w:rPr>
          <w:sz w:val="28"/>
          <w:szCs w:val="28"/>
        </w:rPr>
        <w:t>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год».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1 слова «образовательных  учреждениях» заменить словами «образовательных  организациях».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71533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 слова «муниципальном  дошкольном образовательном  учреждении» заменить словами «муниципальной дошкольной образовательной организации».</w:t>
      </w:r>
    </w:p>
    <w:p w:rsidR="00492C52" w:rsidRPr="00C9394D" w:rsidRDefault="00492C52" w:rsidP="00492C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</w:t>
      </w:r>
      <w:r w:rsidRPr="00C9394D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394D">
        <w:rPr>
          <w:rFonts w:ascii="Times New Roman" w:hAnsi="Times New Roman" w:cs="Times New Roman"/>
          <w:sz w:val="28"/>
          <w:szCs w:val="28"/>
        </w:rPr>
        <w:t xml:space="preserve"> о порядке установления оплаты и зачисления взимаемой с родителей (законных представителей) платы за присмотр и уход за детьми 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дошкольных образовательных учреждениях </w:t>
      </w:r>
      <w:r w:rsidRPr="00C9394D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В наименовании слова «образовательных  учреждениях» заменить словами «образовательных  организациях».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proofErr w:type="gramStart"/>
      <w:r>
        <w:rPr>
          <w:sz w:val="28"/>
          <w:szCs w:val="28"/>
        </w:rPr>
        <w:t>В пункте 1.1 слова «</w:t>
      </w:r>
      <w:hyperlink r:id="rId11" w:history="1">
        <w:r>
          <w:rPr>
            <w:sz w:val="28"/>
            <w:szCs w:val="28"/>
          </w:rPr>
          <w:t>П</w:t>
        </w:r>
        <w:r w:rsidRPr="00593D92">
          <w:rPr>
            <w:sz w:val="28"/>
            <w:szCs w:val="28"/>
          </w:rPr>
          <w:t>остановлением</w:t>
        </w:r>
      </w:hyperlink>
      <w:r>
        <w:rPr>
          <w:sz w:val="28"/>
          <w:szCs w:val="28"/>
        </w:rPr>
        <w:t xml:space="preserve"> от 28.08.2013 № 330  Кабинета Министров Чувашской Республики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организациях» заменить словами «</w:t>
      </w:r>
      <w:hyperlink r:id="rId12" w:history="1">
        <w:r w:rsidRPr="00593D92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Кабинета Министров Чувашской Республики от 02.03.2015  № 60 «Об установлении среднего размера платы, взимаемой с</w:t>
      </w:r>
      <w:proofErr w:type="gramEnd"/>
      <w:r>
        <w:rPr>
          <w:sz w:val="28"/>
          <w:szCs w:val="28"/>
        </w:rPr>
        <w:t xml:space="preserve">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год».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1.5.3. В пункте 1.2 слова «образовательных  учреждениях» заменить словами «образовательных  организациях».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 В пункте 2.2 слова «образовательных  учреждений» заменить словами «образовательных  организаций».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1.5.5. Пункт 2.3 изложить в следующей редакции: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proofErr w:type="gramStart"/>
      <w:r>
        <w:rPr>
          <w:sz w:val="28"/>
          <w:szCs w:val="28"/>
        </w:rPr>
        <w:t>Размер родительской платы  и порядок её пересмотра  определяется из затрат  на ежемесячное содержание  ребенка в  муниципальной   дошкольной образовательной организации  с учетом требования действующего законодательства  и   постановления Кабинета Министров Чувашской Республики от 2 марта  2015 года № 60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Чувашской Республики и муниципальных образовательных организациях, на 2015 год».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1.5.6. В пункте  2.4 слова «образовательных учреждениях» заменить словами «образовательных организациях».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1.5.7. Пункт 2.5 изложить в следующей редакции: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 Для освобождения от внесения родительской платы за присмотр и уход родители (законные представители) должны представить в </w:t>
      </w:r>
      <w:r>
        <w:rPr>
          <w:rStyle w:val="FontStyle19"/>
          <w:sz w:val="28"/>
          <w:szCs w:val="28"/>
        </w:rPr>
        <w:t>муниципальную дошкольную образовательную организацию  подтверждающие документы.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присмотр и уход за детьми – инвалидами: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родителей (законных представителей);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инвалидности;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 удостоверяющего  личность гражданина;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 свидетельства о рождении ребенка.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присмотр и уход за детьми сиротами и детьми, оставшимися  без попечения родителей: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родителей (законных представителей);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об установлении опеки над несовершеннолетним, справка о подтверждении продолжения опеки;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 удостоверяющего  личность гражданина;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 свидетельства о рождении ребенка.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присмотр и уход за детьми с туберкулезной  интоксикацией: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родителей (законных представителей);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 из медицинского учреждения Министерства здравоохранения Чувашской Республики; 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 удостоверяющего  личность гражданина;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 свидетельства о рождении ребенка.</w:t>
      </w:r>
    </w:p>
    <w:p w:rsidR="00492C52" w:rsidRPr="00F901D7" w:rsidRDefault="00492C52" w:rsidP="00492C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присмотр и уход за детьми </w:t>
      </w:r>
      <w:r w:rsidRPr="00F9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Украины,</w:t>
      </w:r>
      <w:r w:rsidRPr="00974DC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Украины, прибывших</w:t>
      </w:r>
      <w:r w:rsidRPr="00974DCF">
        <w:rPr>
          <w:rFonts w:ascii="Times New Roman" w:hAnsi="Times New Roman" w:cs="Times New Roman"/>
          <w:sz w:val="28"/>
          <w:szCs w:val="28"/>
        </w:rPr>
        <w:t xml:space="preserve"> из Донецкой и Луганской областей Украины,</w:t>
      </w:r>
      <w:r>
        <w:rPr>
          <w:rFonts w:ascii="Times New Roman" w:hAnsi="Times New Roman" w:cs="Times New Roman"/>
          <w:sz w:val="28"/>
          <w:szCs w:val="28"/>
        </w:rPr>
        <w:t xml:space="preserve"> имеющих</w:t>
      </w:r>
      <w:r w:rsidRPr="00F901D7">
        <w:rPr>
          <w:rFonts w:ascii="Times New Roman" w:hAnsi="Times New Roman" w:cs="Times New Roman"/>
          <w:sz w:val="28"/>
          <w:szCs w:val="28"/>
        </w:rPr>
        <w:t xml:space="preserve"> статус бежен</w:t>
      </w:r>
      <w:r>
        <w:rPr>
          <w:rFonts w:ascii="Times New Roman" w:hAnsi="Times New Roman" w:cs="Times New Roman"/>
          <w:sz w:val="28"/>
          <w:szCs w:val="28"/>
        </w:rPr>
        <w:t>ца или получивших</w:t>
      </w:r>
      <w:r w:rsidRPr="00F901D7">
        <w:rPr>
          <w:rFonts w:ascii="Times New Roman" w:hAnsi="Times New Roman" w:cs="Times New Roman"/>
          <w:sz w:val="28"/>
          <w:szCs w:val="28"/>
        </w:rPr>
        <w:t xml:space="preserve"> временное убежище на территории Российской Федерации</w:t>
      </w:r>
      <w:r>
        <w:rPr>
          <w:sz w:val="28"/>
          <w:szCs w:val="28"/>
        </w:rPr>
        <w:t>: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родителей (законных представителей);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 удостоверяющего  личность гражданина Украины, гражданина Украины, прибывшего из Донецкой и Луганской областей Украины;</w:t>
      </w:r>
    </w:p>
    <w:p w:rsidR="00492C52" w:rsidRPr="00F901D7" w:rsidRDefault="00492C52" w:rsidP="00492C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1D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копия </w:t>
      </w:r>
      <w:r w:rsidRPr="00F901D7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01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подтверждающего</w:t>
      </w:r>
      <w:r w:rsidRPr="00F9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статус беженца или лица, получившего</w:t>
      </w:r>
      <w:r w:rsidRPr="00F901D7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временное убежище на территории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9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 свидетельства о рождении ребенка.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 представляются  в муниципальную  дошкольную образовательную организацию города Чебоксары  с одновременным  предъявлением оригиналов документов</w:t>
      </w:r>
      <w:proofErr w:type="gramStart"/>
      <w:r>
        <w:rPr>
          <w:sz w:val="28"/>
          <w:szCs w:val="28"/>
        </w:rPr>
        <w:t>.».</w:t>
      </w:r>
      <w:proofErr w:type="gramEnd"/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1.5.8. Пункт 2.6 изложить в следующей  редакции:</w:t>
      </w:r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>«2.6. Руководители, педагогические  работники  муниципальных дошкольных образовательных организаций  города Чебоксары освобождаются от платы за  присмотр и уход воспитанников в  муниципальной дошкольной образовательной  организации,</w:t>
      </w:r>
      <w:r w:rsidRPr="00DE1594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если в установленном порядке семья  признана малоимущей.  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освобождения от внесения родительской платы  за присмотр и уход руководители, педагогические  работники  муниципальных дошкольных образовательных организаций  города Чебоксары представляют в   муниципальную дошкольную образовательную  организацию города Чебоксары  следующие документы: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родителей (законных представителей);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 свидетельства о рождении ребенка;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с места работы;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 удостоверяющего  личность гражданина;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признании семьи малоимущей.</w:t>
      </w:r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>Руководители, педагогические  работники  муниципальных дошкольных образовательных организаций  города Чебоксары</w:t>
      </w:r>
      <w:r w:rsidRPr="00080600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представляет в  муниципальную дошкольную образовательную организацию города Чебоксары  </w:t>
      </w:r>
      <w:r>
        <w:rPr>
          <w:sz w:val="28"/>
          <w:szCs w:val="28"/>
        </w:rPr>
        <w:t>с</w:t>
      </w:r>
      <w:r>
        <w:rPr>
          <w:rStyle w:val="FontStyle19"/>
          <w:sz w:val="28"/>
          <w:szCs w:val="28"/>
        </w:rPr>
        <w:t>правку о признании семьи  малоимущей ежеквартально не позднее 15 числа месяца, следующего за отчетным кварталом.</w:t>
      </w:r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Учебно-вспомогательный, обслуживающий персонал  муниципальных дошкольных образовательных организаций  города  Чебоксары   освобождается от платы за  присмотр и уход воспитанников в  муниципальной дошкольной  образовательной организации города Чебоксары</w:t>
      </w:r>
      <w:proofErr w:type="gramStart"/>
      <w:r>
        <w:rPr>
          <w:sz w:val="28"/>
          <w:szCs w:val="28"/>
        </w:rPr>
        <w:t>.».</w:t>
      </w:r>
      <w:proofErr w:type="gramEnd"/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1.5.9. Пункт 2.7 изложить в следующей редакции:</w:t>
      </w:r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«2.7. </w:t>
      </w:r>
      <w:proofErr w:type="gramStart"/>
      <w:r>
        <w:rPr>
          <w:sz w:val="28"/>
          <w:szCs w:val="28"/>
        </w:rPr>
        <w:t>Взимать  с родителей (законных представителей), имеющих трёх и более детей, в том числе обучающихся по очной форме в образовательных организациях всех типов, независимо от их  организационно-правовой формы, но не более чем до достижения ими возраста  23 лет, 50% установленного размера платы за присмотр и уход воспитанника, если</w:t>
      </w:r>
      <w:r>
        <w:rPr>
          <w:rStyle w:val="FontStyle19"/>
          <w:sz w:val="28"/>
          <w:szCs w:val="28"/>
        </w:rPr>
        <w:t xml:space="preserve"> в установленном порядке семья  признана малоимущей.</w:t>
      </w:r>
      <w:r w:rsidRPr="00BF001E">
        <w:rPr>
          <w:rStyle w:val="FontStyle19"/>
          <w:sz w:val="28"/>
          <w:szCs w:val="28"/>
        </w:rPr>
        <w:t xml:space="preserve"> </w:t>
      </w:r>
      <w:proofErr w:type="gramEnd"/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освобождения от  внесения родительской платы  за присмотр и уход  в размере  50% родители (законные представители) представляют в </w:t>
      </w:r>
      <w:r>
        <w:rPr>
          <w:sz w:val="28"/>
          <w:szCs w:val="28"/>
        </w:rPr>
        <w:lastRenderedPageBreak/>
        <w:t>муниципальную дошкольную образовательную организацию города Чебоксары следующие документы: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письменное заявление родителей (законных представителей);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копии  свидетельств о рождении детей;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признании семьи малоимущей:</w:t>
      </w:r>
    </w:p>
    <w:p w:rsidR="00492C52" w:rsidRDefault="00492C52" w:rsidP="00492C5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>-  справка о составе семьи.</w:t>
      </w:r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>Справка о признании семьи  малоимущей представляется в  муниципальную дошкольную образовательную организацию города Чебоксары  ежеквартально не позднее 15 числа месяца, следующего за отчетным кварталом</w:t>
      </w:r>
      <w:proofErr w:type="gramStart"/>
      <w:r>
        <w:rPr>
          <w:rStyle w:val="FontStyle19"/>
          <w:sz w:val="28"/>
          <w:szCs w:val="28"/>
        </w:rPr>
        <w:t>.».</w:t>
      </w:r>
      <w:proofErr w:type="gramEnd"/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1.5.10. В пункте  2.9 слова «дошкольное образовательное учреждение» в соответствующем падеже  заменить словами «дошкольная образовательная организация»</w:t>
      </w:r>
      <w:r w:rsidRPr="00D2456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падеже.</w:t>
      </w:r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1.5.11.  В пункте  3.1  слово «учреждение»</w:t>
      </w:r>
      <w:r w:rsidRPr="00A0132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  заменить словом «организация»</w:t>
      </w:r>
      <w:r w:rsidRPr="00D640A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 падеже.</w:t>
      </w:r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1.5.12. Пункт 3.2  изложить в следующей редакции:</w:t>
      </w:r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 </w:t>
      </w:r>
      <w:proofErr w:type="gramStart"/>
      <w:r>
        <w:rPr>
          <w:sz w:val="28"/>
          <w:szCs w:val="28"/>
        </w:rPr>
        <w:t>Начисление родительской платы  производится  муниципальным бюджетным учреждением «Централизованная бухгалтерия  муниципальных бюджетных  образовательных учреждений города Чебоксары», осуществляющим  бухгалтерский учет  муниципальных образовательных организаций, реализующих образовательную программу  дошкольного образования,  и бухгалтерами муниципальных автономных  дошкольных образовательных организаций  согласно табелю учета  посещаемости детей,  документов, подтверждающих  права на  получение льготы, заявления родителей (законных представителей)  за текущий календарный месяц.».</w:t>
      </w:r>
      <w:proofErr w:type="gramEnd"/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1.5.13. В пункте  3.3 слова «муниципального образовательного учреждения» заменить словами «муниципальной образовательной  организации».</w:t>
      </w:r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1.5.14. В пункте  3.4 слова «образовательные учреждения» заменить словами «образовательные  организации».</w:t>
      </w:r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1.5.15. В пункте  4.2 слова «муниципального образовательного учреждения, реализующего» заменить словами «муниципальной образовательной организации, реализующей».</w:t>
      </w:r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1.5.16.</w:t>
      </w:r>
      <w:r w:rsidRPr="00144B4E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 4.3 слова  «муниципального дошкольного образовательного  учреждения» заменить словами «муниципальной  дошкольной образовательной  организации».</w:t>
      </w:r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1.5.17.</w:t>
      </w:r>
      <w:r w:rsidRPr="00144B4E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 5.1 слова  «муниципального образовательного  учреждения, реализующего» заменить словами «муниципальной  образовательной  организации, реализующей».</w:t>
      </w:r>
    </w:p>
    <w:p w:rsidR="00492C52" w:rsidRDefault="00492C52" w:rsidP="00492C52">
      <w:pPr>
        <w:tabs>
          <w:tab w:val="left" w:pos="9540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1.5.18.</w:t>
      </w:r>
      <w:r w:rsidRPr="00144B4E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 6.1 слова  «муниципального  дошкольного образовательного  учреждения» заменить словами «муниципальной  дошкольной  образовательной  организации».</w:t>
      </w:r>
    </w:p>
    <w:p w:rsidR="00492C52" w:rsidRDefault="00492C52" w:rsidP="00492C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Управлению по связям со СМИ и молодежной политики администрации города Чебоксары  опубликовать настоящее постановление в средствах массовой информации.</w:t>
      </w:r>
    </w:p>
    <w:p w:rsidR="00492C52" w:rsidRDefault="00492C52" w:rsidP="00492C52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bCs/>
          <w:sz w:val="28"/>
          <w:szCs w:val="28"/>
          <w:lang w:val="ru-RU"/>
        </w:rPr>
        <w:t>о дня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92C52" w:rsidRPr="00CA579C" w:rsidRDefault="00492C52" w:rsidP="00492C52">
      <w:pPr>
        <w:pStyle w:val="a4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79C">
        <w:rPr>
          <w:bCs/>
          <w:sz w:val="28"/>
          <w:szCs w:val="28"/>
        </w:rPr>
        <w:t xml:space="preserve">4. </w:t>
      </w:r>
      <w:proofErr w:type="gramStart"/>
      <w:r w:rsidRPr="00CA579C">
        <w:rPr>
          <w:sz w:val="28"/>
          <w:szCs w:val="28"/>
        </w:rPr>
        <w:t>Контроль за</w:t>
      </w:r>
      <w:proofErr w:type="gramEnd"/>
      <w:r w:rsidRPr="00CA579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2C52" w:rsidRDefault="00492C52" w:rsidP="00492C52"/>
    <w:p w:rsidR="00492C52" w:rsidRDefault="00492C52" w:rsidP="00492C52"/>
    <w:p w:rsidR="00492C52" w:rsidRDefault="00492C52" w:rsidP="00492C52">
      <w:r>
        <w:rPr>
          <w:sz w:val="28"/>
          <w:szCs w:val="28"/>
        </w:rPr>
        <w:t xml:space="preserve">Глава администрации города Чебоксары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А.О. </w:t>
      </w:r>
      <w:proofErr w:type="spellStart"/>
      <w:r>
        <w:rPr>
          <w:sz w:val="28"/>
          <w:szCs w:val="28"/>
        </w:rPr>
        <w:t>Ладыков</w:t>
      </w:r>
      <w:proofErr w:type="spellEnd"/>
    </w:p>
    <w:p w:rsidR="00461C36" w:rsidRDefault="00461C36"/>
    <w:sectPr w:rsidR="00461C36" w:rsidSect="00144B4E">
      <w:headerReference w:type="even" r:id="rId13"/>
      <w:headerReference w:type="default" r:id="rId14"/>
      <w:footerReference w:type="first" r:id="rId15"/>
      <w:pgSz w:w="11905" w:h="16838" w:code="9"/>
      <w:pgMar w:top="1134" w:right="851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F9" w:rsidRDefault="00E017F9">
      <w:r>
        <w:separator/>
      </w:r>
    </w:p>
  </w:endnote>
  <w:endnote w:type="continuationSeparator" w:id="0">
    <w:p w:rsidR="00E017F9" w:rsidRDefault="00E0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97" w:rsidRPr="00260497" w:rsidRDefault="00492C52" w:rsidP="00260497">
    <w:pPr>
      <w:pStyle w:val="a8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017-104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F9" w:rsidRDefault="00E017F9">
      <w:r>
        <w:separator/>
      </w:r>
    </w:p>
  </w:footnote>
  <w:footnote w:type="continuationSeparator" w:id="0">
    <w:p w:rsidR="00E017F9" w:rsidRDefault="00E0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84" w:rsidRDefault="00492C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7884" w:rsidRDefault="00E017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84" w:rsidRDefault="00E017F9">
    <w:pPr>
      <w:pStyle w:val="a5"/>
      <w:framePr w:wrap="around" w:vAnchor="text" w:hAnchor="margin" w:xAlign="center" w:y="1"/>
      <w:rPr>
        <w:rStyle w:val="a7"/>
      </w:rPr>
    </w:pPr>
  </w:p>
  <w:p w:rsidR="006F7884" w:rsidRDefault="00E017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52"/>
    <w:rsid w:val="002C5382"/>
    <w:rsid w:val="00461C36"/>
    <w:rsid w:val="00492C52"/>
    <w:rsid w:val="00874C00"/>
    <w:rsid w:val="00E0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theme="minorBidi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52"/>
    <w:pPr>
      <w:spacing w:after="0" w:line="240" w:lineRule="auto"/>
    </w:pPr>
    <w:rPr>
      <w:rFonts w:eastAsia="Times New Roman" w:cs="Times New Roman"/>
      <w:kern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C00"/>
    <w:pPr>
      <w:keepNext/>
      <w:keepLines/>
      <w:widowControl w:val="0"/>
      <w:suppressAutoHyphens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4C00"/>
    <w:pPr>
      <w:keepNext/>
      <w:keepLines/>
      <w:widowControl w:val="0"/>
      <w:suppressAutoHyphens/>
      <w:jc w:val="center"/>
      <w:outlineLvl w:val="1"/>
    </w:pPr>
    <w:rPr>
      <w:rFonts w:eastAsiaTheme="majorEastAsia" w:cstheme="majorBidi"/>
      <w:b/>
      <w:bCs/>
      <w:i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C0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4C00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List Paragraph"/>
    <w:basedOn w:val="a"/>
    <w:uiPriority w:val="34"/>
    <w:qFormat/>
    <w:rsid w:val="00874C00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paragraph" w:styleId="a4">
    <w:name w:val="Normal (Web)"/>
    <w:basedOn w:val="a"/>
    <w:uiPriority w:val="99"/>
    <w:unhideWhenUsed/>
    <w:rsid w:val="00492C52"/>
    <w:pPr>
      <w:spacing w:before="100" w:beforeAutospacing="1" w:after="100" w:afterAutospacing="1"/>
    </w:pPr>
  </w:style>
  <w:style w:type="paragraph" w:customStyle="1" w:styleId="ConsPlusNormal">
    <w:name w:val="ConsPlusNormal"/>
    <w:rsid w:val="00492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rsid w:val="00492C5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kern w:val="0"/>
      <w:lang w:eastAsia="ru-RU"/>
    </w:rPr>
  </w:style>
  <w:style w:type="paragraph" w:styleId="21">
    <w:name w:val="Body Text Indent 2"/>
    <w:aliases w:val="Знак1, Знак1"/>
    <w:basedOn w:val="a"/>
    <w:link w:val="22"/>
    <w:unhideWhenUsed/>
    <w:rsid w:val="00492C52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aliases w:val="Знак1 Знак, Знак1 Знак"/>
    <w:basedOn w:val="a0"/>
    <w:link w:val="21"/>
    <w:rsid w:val="00492C52"/>
    <w:rPr>
      <w:rFonts w:ascii="Calibri" w:eastAsia="Calibri" w:hAnsi="Calibri" w:cs="Times New Roman"/>
      <w:kern w:val="0"/>
      <w:sz w:val="22"/>
      <w:szCs w:val="22"/>
      <w:lang w:val="x-none"/>
    </w:rPr>
  </w:style>
  <w:style w:type="paragraph" w:styleId="a5">
    <w:name w:val="header"/>
    <w:basedOn w:val="a"/>
    <w:link w:val="a6"/>
    <w:rsid w:val="00492C52"/>
    <w:pPr>
      <w:tabs>
        <w:tab w:val="center" w:pos="4844"/>
        <w:tab w:val="right" w:pos="9689"/>
      </w:tabs>
    </w:pPr>
    <w:rPr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492C52"/>
    <w:rPr>
      <w:rFonts w:eastAsia="Times New Roman" w:cs="Times New Roman"/>
      <w:kern w:val="0"/>
      <w:szCs w:val="20"/>
      <w:lang w:val="x-none" w:eastAsia="x-none"/>
    </w:rPr>
  </w:style>
  <w:style w:type="character" w:styleId="a7">
    <w:name w:val="page number"/>
    <w:basedOn w:val="a0"/>
    <w:rsid w:val="00492C52"/>
  </w:style>
  <w:style w:type="paragraph" w:styleId="a8">
    <w:name w:val="footer"/>
    <w:basedOn w:val="a"/>
    <w:link w:val="a9"/>
    <w:rsid w:val="00492C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492C52"/>
    <w:rPr>
      <w:rFonts w:eastAsia="Times New Roman" w:cs="Times New Roman"/>
      <w:kern w:val="0"/>
      <w:lang w:val="x-none" w:eastAsia="x-none"/>
    </w:rPr>
  </w:style>
  <w:style w:type="character" w:customStyle="1" w:styleId="FontStyle19">
    <w:name w:val="Font Style19"/>
    <w:rsid w:val="00492C52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92C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C52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theme="minorBidi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52"/>
    <w:pPr>
      <w:spacing w:after="0" w:line="240" w:lineRule="auto"/>
    </w:pPr>
    <w:rPr>
      <w:rFonts w:eastAsia="Times New Roman" w:cs="Times New Roman"/>
      <w:kern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C00"/>
    <w:pPr>
      <w:keepNext/>
      <w:keepLines/>
      <w:widowControl w:val="0"/>
      <w:suppressAutoHyphens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4C00"/>
    <w:pPr>
      <w:keepNext/>
      <w:keepLines/>
      <w:widowControl w:val="0"/>
      <w:suppressAutoHyphens/>
      <w:jc w:val="center"/>
      <w:outlineLvl w:val="1"/>
    </w:pPr>
    <w:rPr>
      <w:rFonts w:eastAsiaTheme="majorEastAsia" w:cstheme="majorBidi"/>
      <w:b/>
      <w:bCs/>
      <w:i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C0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4C00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List Paragraph"/>
    <w:basedOn w:val="a"/>
    <w:uiPriority w:val="34"/>
    <w:qFormat/>
    <w:rsid w:val="00874C00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paragraph" w:styleId="a4">
    <w:name w:val="Normal (Web)"/>
    <w:basedOn w:val="a"/>
    <w:uiPriority w:val="99"/>
    <w:unhideWhenUsed/>
    <w:rsid w:val="00492C52"/>
    <w:pPr>
      <w:spacing w:before="100" w:beforeAutospacing="1" w:after="100" w:afterAutospacing="1"/>
    </w:pPr>
  </w:style>
  <w:style w:type="paragraph" w:customStyle="1" w:styleId="ConsPlusNormal">
    <w:name w:val="ConsPlusNormal"/>
    <w:rsid w:val="00492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rsid w:val="00492C5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kern w:val="0"/>
      <w:lang w:eastAsia="ru-RU"/>
    </w:rPr>
  </w:style>
  <w:style w:type="paragraph" w:styleId="21">
    <w:name w:val="Body Text Indent 2"/>
    <w:aliases w:val="Знак1, Знак1"/>
    <w:basedOn w:val="a"/>
    <w:link w:val="22"/>
    <w:unhideWhenUsed/>
    <w:rsid w:val="00492C52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aliases w:val="Знак1 Знак, Знак1 Знак"/>
    <w:basedOn w:val="a0"/>
    <w:link w:val="21"/>
    <w:rsid w:val="00492C52"/>
    <w:rPr>
      <w:rFonts w:ascii="Calibri" w:eastAsia="Calibri" w:hAnsi="Calibri" w:cs="Times New Roman"/>
      <w:kern w:val="0"/>
      <w:sz w:val="22"/>
      <w:szCs w:val="22"/>
      <w:lang w:val="x-none"/>
    </w:rPr>
  </w:style>
  <w:style w:type="paragraph" w:styleId="a5">
    <w:name w:val="header"/>
    <w:basedOn w:val="a"/>
    <w:link w:val="a6"/>
    <w:rsid w:val="00492C52"/>
    <w:pPr>
      <w:tabs>
        <w:tab w:val="center" w:pos="4844"/>
        <w:tab w:val="right" w:pos="9689"/>
      </w:tabs>
    </w:pPr>
    <w:rPr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492C52"/>
    <w:rPr>
      <w:rFonts w:eastAsia="Times New Roman" w:cs="Times New Roman"/>
      <w:kern w:val="0"/>
      <w:szCs w:val="20"/>
      <w:lang w:val="x-none" w:eastAsia="x-none"/>
    </w:rPr>
  </w:style>
  <w:style w:type="character" w:styleId="a7">
    <w:name w:val="page number"/>
    <w:basedOn w:val="a0"/>
    <w:rsid w:val="00492C52"/>
  </w:style>
  <w:style w:type="paragraph" w:styleId="a8">
    <w:name w:val="footer"/>
    <w:basedOn w:val="a"/>
    <w:link w:val="a9"/>
    <w:rsid w:val="00492C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492C52"/>
    <w:rPr>
      <w:rFonts w:eastAsia="Times New Roman" w:cs="Times New Roman"/>
      <w:kern w:val="0"/>
      <w:lang w:val="x-none" w:eastAsia="x-none"/>
    </w:rPr>
  </w:style>
  <w:style w:type="character" w:customStyle="1" w:styleId="FontStyle19">
    <w:name w:val="Font Style19"/>
    <w:rsid w:val="00492C52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92C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C52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652586902207727CC47B5D825E84E7395FF14D94B1A74C23D92F9EF568944S1UE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E3652586902207727CC47B5D825E84E7395FF14D94B1A74C23D92F9EF568944S1UE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F890143015EB6A35AE148B2D622BD42863E17070D760682BAFE4EE39870D4FvCV7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3652586902207727CC47B5D825E84E7395FF14D94B1A74C23D92F9EF568944S1U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F890143015EB6A35AE148B2D622BD42863E17070D760682BAFE4EE39870D4FvCV7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9968</Characters>
  <Application>Microsoft Office Word</Application>
  <DocSecurity>0</DocSecurity>
  <Lines>83</Lines>
  <Paragraphs>23</Paragraphs>
  <ScaleCrop>false</ScaleCrop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</dc:creator>
  <cp:lastModifiedBy>deloproizv</cp:lastModifiedBy>
  <cp:revision>2</cp:revision>
  <dcterms:created xsi:type="dcterms:W3CDTF">2016-09-15T04:44:00Z</dcterms:created>
  <dcterms:modified xsi:type="dcterms:W3CDTF">2016-09-15T04:45:00Z</dcterms:modified>
</cp:coreProperties>
</file>