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B8" w:rsidRDefault="006634B8">
      <w:pPr>
        <w:spacing w:line="237" w:lineRule="auto"/>
        <w:ind w:left="860" w:right="9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реализации муниципального проекта </w:t>
      </w:r>
    </w:p>
    <w:p w:rsidR="006634B8" w:rsidRDefault="006634B8">
      <w:pPr>
        <w:spacing w:line="237" w:lineRule="auto"/>
        <w:ind w:left="860" w:right="9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«Преемственность: детский сад и школа» </w:t>
      </w:r>
    </w:p>
    <w:p w:rsidR="006634B8" w:rsidRDefault="006634B8">
      <w:pPr>
        <w:spacing w:line="237" w:lineRule="auto"/>
        <w:ind w:left="860" w:right="9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МБДОУ «Д</w:t>
      </w:r>
      <w:r>
        <w:rPr>
          <w:rFonts w:eastAsia="Times New Roman"/>
          <w:sz w:val="28"/>
          <w:szCs w:val="28"/>
        </w:rPr>
        <w:t>етский сад № 130</w:t>
      </w:r>
      <w:r>
        <w:rPr>
          <w:rFonts w:eastAsia="Times New Roman"/>
          <w:sz w:val="28"/>
          <w:szCs w:val="28"/>
        </w:rPr>
        <w:t xml:space="preserve">» г. Чебоксары </w:t>
      </w:r>
    </w:p>
    <w:p w:rsidR="00823E0A" w:rsidRDefault="006634B8">
      <w:pPr>
        <w:spacing w:line="237" w:lineRule="auto"/>
        <w:ind w:left="860" w:right="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2018-2019 </w:t>
      </w:r>
      <w:proofErr w:type="spellStart"/>
      <w:r>
        <w:rPr>
          <w:rFonts w:eastAsia="Times New Roman"/>
          <w:sz w:val="28"/>
          <w:szCs w:val="28"/>
        </w:rPr>
        <w:t>уч</w:t>
      </w:r>
      <w:proofErr w:type="spellEnd"/>
      <w:r>
        <w:rPr>
          <w:rFonts w:eastAsia="Times New Roman"/>
          <w:sz w:val="28"/>
          <w:szCs w:val="28"/>
        </w:rPr>
        <w:t>. год</w:t>
      </w:r>
    </w:p>
    <w:p w:rsidR="00823E0A" w:rsidRDefault="00823E0A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400"/>
        <w:gridCol w:w="1740"/>
        <w:gridCol w:w="660"/>
        <w:gridCol w:w="1500"/>
        <w:gridCol w:w="740"/>
        <w:gridCol w:w="60"/>
        <w:gridCol w:w="1740"/>
        <w:gridCol w:w="840"/>
      </w:tblGrid>
      <w:tr w:rsidR="00823E0A" w:rsidRPr="006634B8">
        <w:trPr>
          <w:trHeight w:val="33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E0A" w:rsidRPr="006634B8" w:rsidRDefault="006634B8">
            <w:pPr>
              <w:ind w:left="64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Форма организации работы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30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74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с детьми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5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с педагогами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308" w:lineRule="exact"/>
              <w:ind w:left="3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с родителями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308" w:lineRule="exact"/>
              <w:ind w:left="54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с социумом</w:t>
            </w:r>
          </w:p>
        </w:tc>
      </w:tr>
      <w:tr w:rsidR="00823E0A" w:rsidRPr="006634B8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Посещение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Групповые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Осенний праздник</w:t>
            </w:r>
          </w:p>
        </w:tc>
      </w:tr>
      <w:tr w:rsidR="00823E0A" w:rsidRPr="006634B8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воспитанниками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w w:val="99"/>
                <w:sz w:val="24"/>
                <w:szCs w:val="24"/>
              </w:rPr>
              <w:t>родительские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выходного дня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подготовительных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собрания </w:t>
            </w: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«День семьи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групп </w:t>
            </w: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праздничной</w:t>
            </w:r>
            <w:proofErr w:type="gramEnd"/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подготовительных</w:t>
            </w: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школы».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линейки (1сентября)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 w:rsidP="006634B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 w:rsidP="006634B8">
            <w:pPr>
              <w:ind w:right="2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823E0A" w:rsidP="006634B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823E0A" w:rsidP="006634B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Концертная</w:t>
            </w: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Посещение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Индивидуальные</w:t>
            </w: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Участие в акции «День</w:t>
            </w:r>
          </w:p>
        </w:tc>
      </w:tr>
      <w:tr w:rsidR="00823E0A" w:rsidRPr="006634B8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программа,</w:t>
            </w: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педагогами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ДОУ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консультации </w:t>
            </w: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пожилого человека».</w:t>
            </w: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посвященная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уроки  в  </w:t>
            </w: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родителями </w:t>
            </w: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Международному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 w:rsidP="006634B8">
            <w:pPr>
              <w:ind w:left="100"/>
              <w:rPr>
                <w:sz w:val="24"/>
                <w:szCs w:val="24"/>
              </w:rPr>
            </w:pP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классах</w:t>
            </w:r>
            <w:proofErr w:type="gramEnd"/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 СОШ №50</w:t>
            </w:r>
            <w:r w:rsidRPr="006634B8">
              <w:rPr>
                <w:rFonts w:eastAsia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результатам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Дню музыки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первичной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«Волшебный мир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диагностики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музыки»,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школьной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готовности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кадетского класса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детей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СОШ и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подготовительных</w:t>
            </w: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школе</w:t>
            </w: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 групп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ДМШ № 5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Экскурсия в школу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Взаимопосещение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Функционирование</w:t>
            </w: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Информационная</w:t>
            </w:r>
          </w:p>
        </w:tc>
      </w:tr>
      <w:tr w:rsidR="00823E0A" w:rsidRPr="006634B8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ребят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педагогами занятий</w:t>
            </w: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детско-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поддержка  семей,  не</w:t>
            </w: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подготовительных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подготовительных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родительского</w:t>
            </w: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посещающих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jc w:val="right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ДОУ,</w:t>
            </w: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групп.</w:t>
            </w: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групп ДОУ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клуба</w:t>
            </w: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 «В гармонии</w:t>
            </w: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предоставление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уроков в первых</w:t>
            </w: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с ребенком»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информации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jc w:val="right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о</w:t>
            </w: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proofErr w:type="gramStart"/>
            <w:r w:rsidRPr="006634B8"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 w:rsidRPr="006634B8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w w:val="99"/>
                <w:sz w:val="24"/>
                <w:szCs w:val="24"/>
              </w:rPr>
              <w:t>школьной среде,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традициях</w:t>
            </w:r>
            <w:proofErr w:type="gramEnd"/>
            <w:r w:rsidRPr="006634B8">
              <w:rPr>
                <w:rFonts w:eastAsia="Times New Roman"/>
                <w:color w:val="0D0D0D"/>
                <w:sz w:val="24"/>
                <w:szCs w:val="24"/>
              </w:rPr>
              <w:t>, воспитании</w:t>
            </w: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успешного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первоклассника </w:t>
            </w: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в</w:t>
            </w:r>
            <w:proofErr w:type="gramEnd"/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 xml:space="preserve">соответствии  </w:t>
            </w:r>
            <w:proofErr w:type="gramStart"/>
            <w:r w:rsidRPr="006634B8">
              <w:rPr>
                <w:rFonts w:eastAsia="Times New Roman"/>
                <w:color w:val="0D0D0D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jc w:val="right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ФГОС</w:t>
            </w:r>
          </w:p>
        </w:tc>
      </w:tr>
      <w:tr w:rsidR="00823E0A" w:rsidRPr="006634B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color w:val="0D0D0D"/>
                <w:sz w:val="24"/>
                <w:szCs w:val="24"/>
              </w:rPr>
              <w:t>ДО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6634B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Совместное</w:t>
            </w:r>
          </w:p>
        </w:tc>
        <w:tc>
          <w:tcPr>
            <w:tcW w:w="800" w:type="dxa"/>
            <w:gridSpan w:val="2"/>
            <w:vAlign w:val="bottom"/>
          </w:tcPr>
          <w:p w:rsidR="00823E0A" w:rsidRPr="006634B8" w:rsidRDefault="006634B8">
            <w:pPr>
              <w:spacing w:line="264" w:lineRule="exact"/>
              <w:rPr>
                <w:sz w:val="24"/>
                <w:szCs w:val="24"/>
              </w:rPr>
            </w:pPr>
            <w:r w:rsidRPr="006634B8"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в  благотворительной</w:t>
            </w:r>
          </w:p>
        </w:tc>
      </w:tr>
      <w:tr w:rsidR="00823E0A" w:rsidRPr="006634B8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дошкольниками</w:t>
            </w: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успеваемости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 xml:space="preserve">ярмарке «Твори добро», приуроченной </w:t>
            </w:r>
            <w:proofErr w:type="gramStart"/>
            <w:r w:rsidRPr="006634B8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823E0A" w:rsidRPr="006634B8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учеников 1 класса-</w:t>
            </w:r>
          </w:p>
        </w:tc>
        <w:tc>
          <w:tcPr>
            <w:tcW w:w="4040" w:type="dxa"/>
            <w:gridSpan w:val="4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выставок в школе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выпускников ДОУ,</w:t>
            </w:r>
          </w:p>
        </w:tc>
        <w:tc>
          <w:tcPr>
            <w:tcW w:w="4880" w:type="dxa"/>
            <w:gridSpan w:val="5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(3 декабря), в акции «Шоколадный дом»</w:t>
            </w: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proofErr w:type="gramStart"/>
            <w:r w:rsidRPr="006634B8">
              <w:rPr>
                <w:rFonts w:eastAsia="Times New Roman"/>
                <w:sz w:val="24"/>
                <w:szCs w:val="24"/>
              </w:rPr>
              <w:t>(«Мастерская Деда</w:t>
            </w:r>
            <w:proofErr w:type="gramEnd"/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10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«круглый стол»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Мороза»,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«Рождественское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чудо», «</w:t>
            </w:r>
            <w:proofErr w:type="gramStart"/>
            <w:r w:rsidRPr="006634B8">
              <w:rPr>
                <w:rFonts w:eastAsia="Times New Roman"/>
                <w:sz w:val="24"/>
                <w:szCs w:val="24"/>
              </w:rPr>
              <w:t>Пасхальная</w:t>
            </w:r>
            <w:proofErr w:type="gramEnd"/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радость» и др.)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80"/>
              <w:rPr>
                <w:sz w:val="24"/>
                <w:szCs w:val="24"/>
              </w:rPr>
            </w:pPr>
            <w:proofErr w:type="gramStart"/>
            <w:r w:rsidRPr="006634B8">
              <w:rPr>
                <w:rFonts w:eastAsia="Times New Roman"/>
                <w:sz w:val="24"/>
                <w:szCs w:val="24"/>
              </w:rPr>
              <w:t>Зимние (новогодние,</w:t>
            </w:r>
            <w:proofErr w:type="gramEnd"/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 xml:space="preserve">Совместное участие </w:t>
            </w:r>
            <w:proofErr w:type="gramStart"/>
            <w:r w:rsidRPr="006634B8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23E0A" w:rsidRPr="006634B8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рождественские)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Экологическом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spacing w:line="271" w:lineRule="exact"/>
              <w:jc w:val="right"/>
              <w:rPr>
                <w:sz w:val="24"/>
                <w:szCs w:val="24"/>
              </w:rPr>
            </w:pPr>
            <w:proofErr w:type="gramStart"/>
            <w:r w:rsidRPr="006634B8">
              <w:rPr>
                <w:rFonts w:eastAsia="Times New Roman"/>
                <w:w w:val="99"/>
                <w:sz w:val="24"/>
                <w:szCs w:val="24"/>
              </w:rPr>
              <w:t>проекте</w:t>
            </w:r>
            <w:proofErr w:type="gramEnd"/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развлекательные</w:t>
            </w: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6634B8">
            <w:pPr>
              <w:ind w:left="2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«Вторбум».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6634B8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  <w:tr w:rsidR="00823E0A" w:rsidRPr="006634B8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6634B8">
            <w:pPr>
              <w:ind w:left="80"/>
              <w:rPr>
                <w:sz w:val="24"/>
                <w:szCs w:val="24"/>
              </w:rPr>
            </w:pPr>
            <w:r w:rsidRPr="006634B8">
              <w:rPr>
                <w:rFonts w:eastAsia="Times New Roman"/>
                <w:sz w:val="24"/>
                <w:szCs w:val="24"/>
              </w:rPr>
              <w:t>базе ДОУ и СОШ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Pr="006634B8" w:rsidRDefault="00823E0A">
            <w:pPr>
              <w:rPr>
                <w:sz w:val="24"/>
                <w:szCs w:val="24"/>
              </w:rPr>
            </w:pPr>
          </w:p>
        </w:tc>
      </w:tr>
    </w:tbl>
    <w:p w:rsidR="00823E0A" w:rsidRDefault="00823E0A">
      <w:pPr>
        <w:sectPr w:rsidR="00823E0A">
          <w:pgSz w:w="11900" w:h="16838"/>
          <w:pgMar w:top="714" w:right="266" w:bottom="653" w:left="700" w:header="0" w:footer="0" w:gutter="0"/>
          <w:cols w:space="720" w:equalWidth="0">
            <w:col w:w="10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660"/>
        <w:gridCol w:w="740"/>
        <w:gridCol w:w="2400"/>
        <w:gridCol w:w="2000"/>
        <w:gridCol w:w="240"/>
        <w:gridCol w:w="660"/>
        <w:gridCol w:w="1520"/>
        <w:gridCol w:w="460"/>
      </w:tblGrid>
      <w:tr w:rsidR="00823E0A">
        <w:trPr>
          <w:trHeight w:val="28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6634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открытых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23E0A" w:rsidRDefault="006634B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дверей в школе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  «Сильные,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 со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смелые, ловкие».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школой»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Шашечный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турнир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ДОУ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учащимися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23E0A" w:rsidRDefault="006634B8" w:rsidP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6634B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660" w:type="dxa"/>
            <w:vAlign w:val="bottom"/>
          </w:tcPr>
          <w:p w:rsidR="00823E0A" w:rsidRDefault="006634B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Проведение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</w:tr>
      <w:tr w:rsidR="00823E0A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учащимися СОШ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и</w:t>
            </w: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мастер-классов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дошкольных</w:t>
            </w: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изготовлению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сувениров 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коллективов перед</w:t>
            </w: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Международному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женскому дню.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 и</w:t>
            </w: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6634B8" w:rsidP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 №50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6634B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660" w:type="dxa"/>
            <w:vAlign w:val="bottom"/>
          </w:tcPr>
          <w:p w:rsidR="00823E0A" w:rsidRDefault="006634B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Проведение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5"/>
            <w:tcBorders>
              <w:right w:val="single" w:sz="8" w:space="0" w:color="auto"/>
            </w:tcBorders>
            <w:vAlign w:val="bottom"/>
          </w:tcPr>
          <w:p w:rsidR="00823E0A" w:rsidRDefault="006634B8" w:rsidP="006634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Совместное участие учащихся СОШ №50</w:t>
            </w:r>
            <w:r>
              <w:rPr>
                <w:rFonts w:eastAsia="Times New Roman"/>
                <w:color w:val="0D0D0D"/>
                <w:sz w:val="24"/>
                <w:szCs w:val="24"/>
              </w:rPr>
              <w:t xml:space="preserve"> и</w:t>
            </w:r>
          </w:p>
        </w:tc>
      </w:tr>
      <w:tr w:rsidR="00823E0A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учащимися СОШ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23E0A" w:rsidRDefault="006634B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  <w:gridSpan w:val="2"/>
            <w:vAlign w:val="bottom"/>
          </w:tcPr>
          <w:p w:rsidR="00823E0A" w:rsidRDefault="006634B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ДОУ,</w:t>
            </w:r>
          </w:p>
        </w:tc>
        <w:tc>
          <w:tcPr>
            <w:tcW w:w="1520" w:type="dxa"/>
            <w:vAlign w:val="bottom"/>
          </w:tcPr>
          <w:p w:rsidR="00823E0A" w:rsidRDefault="006634B8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родителей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в</w:t>
            </w: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праздника-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экологической акции «Сделаем город чище и</w:t>
            </w:r>
          </w:p>
        </w:tc>
      </w:tr>
      <w:tr w:rsidR="00823E0A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проказника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tcBorders>
              <w:bottom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зеленее», посадка «Аллеи дошколят».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6634B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660" w:type="dxa"/>
            <w:vAlign w:val="bottom"/>
          </w:tcPr>
          <w:p w:rsidR="00823E0A" w:rsidRDefault="006634B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Праздничный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Малый педсовет</w:t>
            </w:r>
          </w:p>
        </w:tc>
        <w:tc>
          <w:tcPr>
            <w:tcW w:w="2000" w:type="dxa"/>
            <w:vAlign w:val="bottom"/>
          </w:tcPr>
          <w:p w:rsidR="00823E0A" w:rsidRDefault="006634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23E0A" w:rsidRDefault="006634B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Проведение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</w:tr>
      <w:tr w:rsidR="00823E0A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концерт ко дню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анализу</w:t>
            </w:r>
          </w:p>
        </w:tc>
        <w:tc>
          <w:tcPr>
            <w:tcW w:w="2000" w:type="dxa"/>
            <w:vAlign w:val="bottom"/>
          </w:tcPr>
          <w:p w:rsidR="00823E0A" w:rsidRDefault="006634B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23E0A" w:rsidRDefault="006634B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праздничного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3"/>
                <w:szCs w:val="23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рождения детского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</w:t>
            </w:r>
          </w:p>
        </w:tc>
        <w:tc>
          <w:tcPr>
            <w:tcW w:w="2000" w:type="dxa"/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«Готовность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флешмоба,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сада (26 мая)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 1 класса</w:t>
            </w:r>
          </w:p>
        </w:tc>
        <w:tc>
          <w:tcPr>
            <w:tcW w:w="2000" w:type="dxa"/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к школе»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приуроченного ко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учебный год.</w:t>
            </w: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Дню рождения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детского сада.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Организация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8"/>
                <w:sz w:val="24"/>
                <w:szCs w:val="24"/>
              </w:rPr>
              <w:t>праздника«Акатуй»</w:t>
            </w:r>
          </w:p>
        </w:tc>
      </w:tr>
      <w:tr w:rsidR="00823E0A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для жителей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  <w:tr w:rsidR="00823E0A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823E0A" w:rsidRDefault="006634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микрорайона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E0A" w:rsidRDefault="00823E0A">
            <w:pPr>
              <w:rPr>
                <w:sz w:val="24"/>
                <w:szCs w:val="24"/>
              </w:rPr>
            </w:pPr>
          </w:p>
        </w:tc>
      </w:tr>
    </w:tbl>
    <w:p w:rsidR="00823E0A" w:rsidRDefault="00823E0A">
      <w:pPr>
        <w:spacing w:line="1" w:lineRule="exact"/>
        <w:rPr>
          <w:sz w:val="20"/>
          <w:szCs w:val="20"/>
        </w:rPr>
      </w:pPr>
    </w:p>
    <w:sectPr w:rsidR="00823E0A" w:rsidSect="00823E0A">
      <w:pgSz w:w="11900" w:h="16838"/>
      <w:pgMar w:top="687" w:right="266" w:bottom="1440" w:left="70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3E0A"/>
    <w:rsid w:val="006634B8"/>
    <w:rsid w:val="0082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2018-09-30T17:01:00Z</dcterms:created>
  <dcterms:modified xsi:type="dcterms:W3CDTF">2018-09-30T15:04:00Z</dcterms:modified>
</cp:coreProperties>
</file>